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F4A6" w14:textId="77777777" w:rsidR="009917EA" w:rsidRDefault="009917EA" w:rsidP="009917EA">
      <w:pPr>
        <w:tabs>
          <w:tab w:val="left" w:pos="-2977"/>
        </w:tabs>
        <w:ind w:right="-1"/>
        <w:rPr>
          <w:rFonts w:ascii="Arial" w:hAnsi="Arial"/>
          <w:b/>
        </w:rPr>
      </w:pPr>
      <w:r>
        <w:rPr>
          <w:rFonts w:ascii="Arial" w:hAnsi="Arial"/>
          <w:b/>
        </w:rPr>
        <w:t>Proposta di adozione del testo:</w:t>
      </w:r>
    </w:p>
    <w:p w14:paraId="20293A7B" w14:textId="77777777" w:rsidR="009917EA" w:rsidRDefault="009917EA" w:rsidP="009917EA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b/>
          <w:sz w:val="20"/>
        </w:rPr>
      </w:pPr>
    </w:p>
    <w:p w14:paraId="68B540AC" w14:textId="77777777" w:rsidR="009917EA" w:rsidRPr="001113C7" w:rsidRDefault="009917EA" w:rsidP="00991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sz w:val="22"/>
          <w:szCs w:val="28"/>
        </w:rPr>
      </w:pPr>
    </w:p>
    <w:p w14:paraId="0C7EE4F9" w14:textId="77777777" w:rsidR="009917EA" w:rsidRPr="00164824" w:rsidRDefault="009917EA" w:rsidP="00991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</w:rPr>
      </w:pPr>
      <w:r w:rsidRPr="00164824">
        <w:rPr>
          <w:rFonts w:ascii="Arial" w:hAnsi="Arial"/>
        </w:rPr>
        <w:t xml:space="preserve">Autori: </w:t>
      </w:r>
      <w:r w:rsidRPr="00164824">
        <w:rPr>
          <w:rFonts w:ascii="Arial" w:hAnsi="Arial"/>
          <w:b/>
          <w:caps/>
        </w:rPr>
        <w:t xml:space="preserve">PAOLO CAMAGNI </w:t>
      </w:r>
      <w:r w:rsidRPr="00164824">
        <w:rPr>
          <w:rFonts w:ascii="Arial" w:hAnsi="Arial"/>
          <w:b/>
        </w:rPr>
        <w:t>e</w:t>
      </w:r>
      <w:r w:rsidRPr="00164824">
        <w:rPr>
          <w:rFonts w:ascii="Arial" w:hAnsi="Arial"/>
          <w:b/>
          <w:caps/>
        </w:rPr>
        <w:t xml:space="preserve"> Riccardo nikolassy</w:t>
      </w:r>
    </w:p>
    <w:p w14:paraId="7B22D9CD" w14:textId="77777777" w:rsidR="009917EA" w:rsidRPr="00164824" w:rsidRDefault="009917EA" w:rsidP="009917EA">
      <w:pPr>
        <w:pStyle w:val="Titolo4"/>
        <w:rPr>
          <w:sz w:val="24"/>
        </w:rPr>
      </w:pPr>
      <w:r w:rsidRPr="00164824">
        <w:rPr>
          <w:sz w:val="24"/>
        </w:rPr>
        <w:t xml:space="preserve">Titolo: </w:t>
      </w:r>
      <w:r w:rsidR="001113C7" w:rsidRPr="00164824">
        <w:rPr>
          <w:b/>
          <w:bCs/>
          <w:i/>
          <w:iCs/>
          <w:sz w:val="24"/>
        </w:rPr>
        <w:t>Nuovo</w:t>
      </w:r>
      <w:r w:rsidR="001113C7" w:rsidRPr="00164824">
        <w:rPr>
          <w:i/>
          <w:iCs/>
          <w:sz w:val="24"/>
        </w:rPr>
        <w:t xml:space="preserve"> </w:t>
      </w:r>
      <w:r w:rsidRPr="00164824">
        <w:rPr>
          <w:b/>
          <w:i/>
          <w:sz w:val="24"/>
        </w:rPr>
        <w:t>Data</w:t>
      </w:r>
      <w:r w:rsidR="00797E1E" w:rsidRPr="00164824">
        <w:rPr>
          <w:b/>
          <w:i/>
          <w:sz w:val="24"/>
        </w:rPr>
        <w:t>G</w:t>
      </w:r>
      <w:r w:rsidRPr="00164824">
        <w:rPr>
          <w:b/>
          <w:i/>
          <w:sz w:val="24"/>
        </w:rPr>
        <w:t>@me</w:t>
      </w:r>
    </w:p>
    <w:p w14:paraId="030A9A44" w14:textId="77777777" w:rsidR="009917EA" w:rsidRPr="00164824" w:rsidRDefault="009917EA" w:rsidP="00991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426" w:hanging="426"/>
        <w:rPr>
          <w:rFonts w:ascii="Arial" w:hAnsi="Arial"/>
          <w:b/>
          <w:bCs/>
        </w:rPr>
      </w:pPr>
      <w:r w:rsidRPr="00164824">
        <w:rPr>
          <w:rFonts w:ascii="Arial" w:hAnsi="Arial"/>
        </w:rPr>
        <w:t>Offerta didattica:</w:t>
      </w:r>
      <w:r w:rsidRPr="00164824">
        <w:rPr>
          <w:rFonts w:ascii="Arial" w:hAnsi="Arial"/>
          <w:b/>
        </w:rPr>
        <w:t xml:space="preserve"> </w:t>
      </w:r>
      <w:r w:rsidR="003C2407" w:rsidRPr="00164824">
        <w:rPr>
          <w:rFonts w:ascii="Arial" w:hAnsi="Arial"/>
          <w:b/>
        </w:rPr>
        <w:t>3</w:t>
      </w:r>
      <w:r w:rsidR="001113C7" w:rsidRPr="00164824">
        <w:rPr>
          <w:rFonts w:ascii="Arial" w:hAnsi="Arial"/>
          <w:b/>
        </w:rPr>
        <w:t xml:space="preserve"> </w:t>
      </w:r>
      <w:r w:rsidRPr="00164824">
        <w:rPr>
          <w:rFonts w:ascii="Arial" w:hAnsi="Arial"/>
          <w:b/>
        </w:rPr>
        <w:t>libr</w:t>
      </w:r>
      <w:r w:rsidR="001113C7" w:rsidRPr="00164824">
        <w:rPr>
          <w:rFonts w:ascii="Arial" w:hAnsi="Arial"/>
          <w:b/>
        </w:rPr>
        <w:t>i</w:t>
      </w:r>
      <w:r w:rsidRPr="00164824">
        <w:rPr>
          <w:rFonts w:ascii="Arial" w:hAnsi="Arial"/>
          <w:b/>
        </w:rPr>
        <w:t xml:space="preserve"> mist</w:t>
      </w:r>
      <w:r w:rsidR="001113C7" w:rsidRPr="00164824">
        <w:rPr>
          <w:rFonts w:ascii="Arial" w:hAnsi="Arial"/>
          <w:b/>
        </w:rPr>
        <w:t>i</w:t>
      </w:r>
      <w:r w:rsidRPr="00164824">
        <w:rPr>
          <w:rFonts w:ascii="Arial" w:hAnsi="Arial"/>
          <w:b/>
        </w:rPr>
        <w:t xml:space="preserve"> + </w:t>
      </w:r>
      <w:r w:rsidR="003C2407" w:rsidRPr="00164824">
        <w:rPr>
          <w:rFonts w:ascii="Arial" w:hAnsi="Arial"/>
          <w:b/>
        </w:rPr>
        <w:t>3</w:t>
      </w:r>
      <w:r w:rsidR="001113C7" w:rsidRPr="00164824">
        <w:rPr>
          <w:rFonts w:ascii="Arial" w:hAnsi="Arial"/>
          <w:b/>
        </w:rPr>
        <w:t xml:space="preserve"> </w:t>
      </w:r>
      <w:r w:rsidRPr="00164824">
        <w:rPr>
          <w:rFonts w:ascii="Arial" w:hAnsi="Arial"/>
          <w:b/>
        </w:rPr>
        <w:t>eBook</w:t>
      </w:r>
      <w:r w:rsidRPr="00164824">
        <w:rPr>
          <w:rFonts w:ascii="Arial" w:hAnsi="Arial"/>
          <w:b/>
          <w:vertAlign w:val="superscript"/>
        </w:rPr>
        <w:t>+</w:t>
      </w:r>
      <w:r w:rsidRPr="00164824">
        <w:rPr>
          <w:rFonts w:ascii="Arial" w:hAnsi="Arial"/>
          <w:b/>
        </w:rPr>
        <w:t xml:space="preserve"> + </w:t>
      </w:r>
      <w:r w:rsidRPr="00164824">
        <w:rPr>
          <w:rFonts w:ascii="Arial" w:hAnsi="Arial"/>
          <w:b/>
          <w:bCs/>
        </w:rPr>
        <w:t xml:space="preserve">Risorse online + Piattaforma didattica </w:t>
      </w:r>
      <w:r w:rsidRPr="00164824">
        <w:rPr>
          <w:rFonts w:ascii="Arial" w:hAnsi="Arial"/>
          <w:b/>
          <w:bCs/>
          <w:i/>
        </w:rPr>
        <w:t>+ Guida per il docente</w:t>
      </w:r>
    </w:p>
    <w:p w14:paraId="48CCE1DE" w14:textId="77777777" w:rsidR="009917EA" w:rsidRPr="00164824" w:rsidRDefault="009917EA" w:rsidP="009917EA">
      <w:pPr>
        <w:ind w:right="-427"/>
        <w:rPr>
          <w:rFonts w:ascii="Arial" w:hAnsi="Arial"/>
          <w:b/>
        </w:rPr>
      </w:pPr>
      <w:r w:rsidRPr="00164824">
        <w:rPr>
          <w:rFonts w:ascii="Arial" w:hAnsi="Arial"/>
        </w:rPr>
        <w:t xml:space="preserve">Casa editrice: </w:t>
      </w:r>
      <w:r w:rsidRPr="00164824">
        <w:rPr>
          <w:rFonts w:ascii="Arial" w:hAnsi="Arial"/>
          <w:b/>
        </w:rPr>
        <w:t>Hoepli, Milano</w:t>
      </w:r>
    </w:p>
    <w:p w14:paraId="7701E035" w14:textId="1CD8D269" w:rsidR="001113C7" w:rsidRPr="00164824" w:rsidRDefault="001113C7" w:rsidP="009917EA">
      <w:pPr>
        <w:ind w:right="-427"/>
        <w:rPr>
          <w:rFonts w:ascii="Arial" w:hAnsi="Arial"/>
          <w:bCs/>
        </w:rPr>
      </w:pPr>
      <w:r w:rsidRPr="00164824">
        <w:rPr>
          <w:rFonts w:ascii="Arial" w:hAnsi="Arial"/>
        </w:rPr>
        <w:t xml:space="preserve">Prezzo </w:t>
      </w:r>
      <w:r w:rsidRPr="00164824">
        <w:rPr>
          <w:rFonts w:ascii="Arial" w:hAnsi="Arial" w:cs="Arial"/>
        </w:rPr>
        <w:t>(libro misto + eBook</w:t>
      </w:r>
      <w:r w:rsidRPr="00164824">
        <w:rPr>
          <w:rFonts w:ascii="Arial" w:hAnsi="Arial" w:cs="Arial"/>
          <w:vertAlign w:val="superscript"/>
        </w:rPr>
        <w:t>+</w:t>
      </w:r>
      <w:r w:rsidRPr="00164824">
        <w:rPr>
          <w:rFonts w:ascii="Arial" w:hAnsi="Arial" w:cs="Arial"/>
        </w:rPr>
        <w:t>)</w:t>
      </w:r>
      <w:r w:rsidRPr="00164824">
        <w:rPr>
          <w:rFonts w:ascii="Arial" w:hAnsi="Arial"/>
        </w:rPr>
        <w:t xml:space="preserve">: volume + Quaderno operativo dei saperi essenziali: </w:t>
      </w:r>
      <w:r w:rsidRPr="00164824">
        <w:rPr>
          <w:rFonts w:ascii="Arial" w:hAnsi="Arial"/>
          <w:b/>
        </w:rPr>
        <w:t>euro 2</w:t>
      </w:r>
      <w:r w:rsidR="00E2675F">
        <w:rPr>
          <w:rFonts w:ascii="Arial" w:hAnsi="Arial"/>
          <w:b/>
        </w:rPr>
        <w:t>2</w:t>
      </w:r>
      <w:r w:rsidRPr="00164824">
        <w:rPr>
          <w:rFonts w:ascii="Arial" w:hAnsi="Arial"/>
          <w:b/>
        </w:rPr>
        <w:t>,90</w:t>
      </w:r>
      <w:r w:rsidRPr="00164824">
        <w:rPr>
          <w:rFonts w:ascii="Arial" w:hAnsi="Arial"/>
          <w:bCs/>
        </w:rPr>
        <w:t xml:space="preserve"> </w:t>
      </w:r>
    </w:p>
    <w:p w14:paraId="1E034AF1" w14:textId="77777777" w:rsidR="001113C7" w:rsidRPr="00164824" w:rsidRDefault="001113C7" w:rsidP="009917EA">
      <w:pPr>
        <w:ind w:right="-427"/>
        <w:rPr>
          <w:rFonts w:ascii="Arial" w:hAnsi="Arial"/>
          <w:bCs/>
        </w:rPr>
      </w:pPr>
      <w:r w:rsidRPr="00164824">
        <w:rPr>
          <w:rFonts w:ascii="Arial" w:hAnsi="Arial"/>
          <w:bCs/>
        </w:rPr>
        <w:tab/>
        <w:t>volume + Quaderno +</w:t>
      </w:r>
      <w:r w:rsidR="00797E1E" w:rsidRPr="00164824">
        <w:rPr>
          <w:rFonts w:ascii="Arial" w:hAnsi="Arial"/>
          <w:bCs/>
        </w:rPr>
        <w:t xml:space="preserve"> </w:t>
      </w:r>
      <w:r w:rsidR="00817B27">
        <w:rPr>
          <w:rFonts w:ascii="Arial" w:hAnsi="Arial"/>
          <w:bCs/>
        </w:rPr>
        <w:t>Servizi per la Sanità e l’Assistenza sociale</w:t>
      </w:r>
      <w:r w:rsidRPr="00164824">
        <w:rPr>
          <w:rFonts w:ascii="Arial" w:hAnsi="Arial"/>
          <w:bCs/>
        </w:rPr>
        <w:t xml:space="preserve">: </w:t>
      </w:r>
      <w:r w:rsidRPr="00164824">
        <w:rPr>
          <w:rFonts w:ascii="Arial" w:hAnsi="Arial"/>
          <w:b/>
        </w:rPr>
        <w:t>euro 24,90</w:t>
      </w:r>
    </w:p>
    <w:p w14:paraId="7F5EB26C" w14:textId="77777777" w:rsidR="00797E1E" w:rsidRPr="00164824" w:rsidRDefault="009917EA" w:rsidP="00797E1E">
      <w:pPr>
        <w:ind w:right="-427"/>
        <w:rPr>
          <w:rFonts w:ascii="Arial" w:hAnsi="Arial"/>
          <w:bCs/>
        </w:rPr>
      </w:pPr>
      <w:r w:rsidRPr="00164824">
        <w:rPr>
          <w:rFonts w:ascii="Arial" w:hAnsi="Arial" w:cs="Arial"/>
        </w:rPr>
        <w:t xml:space="preserve">ISBN </w:t>
      </w:r>
      <w:bookmarkStart w:id="0" w:name="_Hlk504555023"/>
      <w:r w:rsidRPr="00164824">
        <w:rPr>
          <w:rFonts w:ascii="Arial" w:hAnsi="Arial" w:cs="Arial"/>
        </w:rPr>
        <w:t>(libro misto + eBook</w:t>
      </w:r>
      <w:r w:rsidRPr="00164824">
        <w:rPr>
          <w:rFonts w:ascii="Arial" w:hAnsi="Arial" w:cs="Arial"/>
          <w:vertAlign w:val="superscript"/>
        </w:rPr>
        <w:t>+</w:t>
      </w:r>
      <w:r w:rsidRPr="00164824">
        <w:rPr>
          <w:rFonts w:ascii="Arial" w:hAnsi="Arial" w:cs="Arial"/>
        </w:rPr>
        <w:t>)</w:t>
      </w:r>
      <w:bookmarkEnd w:id="0"/>
      <w:r w:rsidRPr="00164824">
        <w:rPr>
          <w:rFonts w:ascii="Arial" w:hAnsi="Arial" w:cs="Arial"/>
        </w:rPr>
        <w:t>:</w:t>
      </w:r>
      <w:r w:rsidRPr="00164824">
        <w:rPr>
          <w:rFonts w:ascii="Arial" w:hAnsi="Arial" w:cs="Arial"/>
          <w:b/>
        </w:rPr>
        <w:t xml:space="preserve"> </w:t>
      </w:r>
      <w:r w:rsidR="00797E1E" w:rsidRPr="00164824">
        <w:rPr>
          <w:rFonts w:ascii="Arial" w:hAnsi="Arial"/>
        </w:rPr>
        <w:t xml:space="preserve">volume + Quaderno: </w:t>
      </w:r>
      <w:r w:rsidR="00797E1E" w:rsidRPr="00164824">
        <w:rPr>
          <w:rFonts w:ascii="Arial" w:hAnsi="Arial"/>
          <w:b/>
          <w:bCs/>
        </w:rPr>
        <w:t>9</w:t>
      </w:r>
      <w:r w:rsidR="00797E1E" w:rsidRPr="00164824">
        <w:rPr>
          <w:rFonts w:ascii="Arial" w:hAnsi="Arial"/>
          <w:b/>
        </w:rPr>
        <w:t>78-88-360-1169-8</w:t>
      </w:r>
      <w:r w:rsidR="00797E1E" w:rsidRPr="00164824">
        <w:rPr>
          <w:rFonts w:ascii="Arial" w:hAnsi="Arial"/>
          <w:bCs/>
        </w:rPr>
        <w:t xml:space="preserve"> </w:t>
      </w:r>
    </w:p>
    <w:p w14:paraId="6EEFE63F" w14:textId="77777777" w:rsidR="009917EA" w:rsidRPr="00164824" w:rsidRDefault="00797E1E" w:rsidP="00797E1E">
      <w:pPr>
        <w:ind w:right="-427"/>
        <w:rPr>
          <w:rFonts w:ascii="Arial" w:hAnsi="Arial"/>
          <w:b/>
        </w:rPr>
      </w:pPr>
      <w:r w:rsidRPr="00164824">
        <w:rPr>
          <w:rFonts w:ascii="Arial" w:hAnsi="Arial"/>
          <w:bCs/>
        </w:rPr>
        <w:tab/>
        <w:t xml:space="preserve">volume + Quaderno + </w:t>
      </w:r>
      <w:r w:rsidR="00817B27">
        <w:rPr>
          <w:rFonts w:ascii="Arial" w:hAnsi="Arial"/>
          <w:bCs/>
        </w:rPr>
        <w:t>Servizi per la Sanità e l’Assistenza sociale</w:t>
      </w:r>
      <w:r w:rsidRPr="00164824">
        <w:rPr>
          <w:rFonts w:ascii="Arial" w:hAnsi="Arial"/>
          <w:bCs/>
        </w:rPr>
        <w:t xml:space="preserve">: </w:t>
      </w:r>
      <w:r w:rsidR="00817B27" w:rsidRPr="00817B27">
        <w:rPr>
          <w:rFonts w:ascii="Arial" w:hAnsi="Arial"/>
          <w:b/>
        </w:rPr>
        <w:t>978-88-360-1165-0</w:t>
      </w:r>
    </w:p>
    <w:p w14:paraId="0460F966" w14:textId="77777777" w:rsidR="009917EA" w:rsidRPr="00164824" w:rsidRDefault="009917EA" w:rsidP="00991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</w:rPr>
      </w:pPr>
      <w:r w:rsidRPr="00164824">
        <w:rPr>
          <w:rFonts w:ascii="Arial" w:hAnsi="Arial"/>
        </w:rPr>
        <w:t xml:space="preserve">Disponibile anche in </w:t>
      </w:r>
      <w:r w:rsidRPr="00164824">
        <w:rPr>
          <w:rFonts w:ascii="Arial" w:hAnsi="Arial"/>
          <w:b/>
          <w:highlight w:val="lightGray"/>
        </w:rPr>
        <w:t>VERSIONE DIGITALE</w:t>
      </w:r>
      <w:r w:rsidRPr="00164824">
        <w:rPr>
          <w:rFonts w:ascii="Arial" w:hAnsi="Arial"/>
        </w:rPr>
        <w:t xml:space="preserve"> (</w:t>
      </w:r>
      <w:r w:rsidRPr="00164824">
        <w:rPr>
          <w:rFonts w:ascii="Arial" w:hAnsi="Arial"/>
          <w:b/>
        </w:rPr>
        <w:t>E-BOOK</w:t>
      </w:r>
      <w:r w:rsidRPr="00164824">
        <w:rPr>
          <w:rFonts w:ascii="Arial" w:hAnsi="Arial"/>
        </w:rPr>
        <w:t>)</w:t>
      </w:r>
    </w:p>
    <w:p w14:paraId="174C70EF" w14:textId="77777777" w:rsidR="009917EA" w:rsidRDefault="009917EA" w:rsidP="009917EA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sz w:val="20"/>
        </w:rPr>
      </w:pPr>
    </w:p>
    <w:p w14:paraId="6A95411C" w14:textId="77777777" w:rsidR="009917EA" w:rsidRDefault="009917EA" w:rsidP="009917EA">
      <w:pPr>
        <w:pStyle w:val="Testonormale"/>
        <w:rPr>
          <w:rFonts w:ascii="Arial" w:hAnsi="Arial" w:cs="Arial"/>
        </w:rPr>
      </w:pPr>
    </w:p>
    <w:p w14:paraId="7AEFC987" w14:textId="77777777" w:rsidR="004D207A" w:rsidRDefault="004D207A" w:rsidP="004D20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corso, in </w:t>
      </w:r>
      <w:r w:rsidRPr="004D207A">
        <w:rPr>
          <w:rFonts w:ascii="Arial" w:hAnsi="Arial" w:cs="Arial"/>
          <w:b/>
          <w:bCs/>
        </w:rPr>
        <w:t>nuova edizione</w:t>
      </w:r>
      <w:r>
        <w:rPr>
          <w:rFonts w:ascii="Arial" w:hAnsi="Arial" w:cs="Arial"/>
        </w:rPr>
        <w:t xml:space="preserve">, è stato </w:t>
      </w:r>
      <w:r w:rsidRPr="004D207A">
        <w:rPr>
          <w:rFonts w:ascii="Arial" w:hAnsi="Arial" w:cs="Arial"/>
          <w:b/>
          <w:bCs/>
        </w:rPr>
        <w:t>efficacemente aggiornato</w:t>
      </w:r>
      <w:r>
        <w:rPr>
          <w:rFonts w:ascii="Arial" w:hAnsi="Arial" w:cs="Arial"/>
        </w:rPr>
        <w:t xml:space="preserve">: il progetto grafico risulta rinnovato e vivacizzato e i contenuti aggiornati con l’inserimento di </w:t>
      </w:r>
      <w:r w:rsidRPr="004D207A">
        <w:rPr>
          <w:rFonts w:ascii="Arial" w:hAnsi="Arial" w:cs="Arial"/>
          <w:b/>
          <w:bCs/>
        </w:rPr>
        <w:t>nuove esercitazioni</w:t>
      </w:r>
      <w:r>
        <w:rPr>
          <w:rFonts w:ascii="Arial" w:hAnsi="Arial" w:cs="Arial"/>
        </w:rPr>
        <w:t>.</w:t>
      </w:r>
    </w:p>
    <w:p w14:paraId="5C1331A2" w14:textId="77777777" w:rsidR="004D207A" w:rsidRDefault="009917EA" w:rsidP="004D20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17EA">
        <w:rPr>
          <w:rFonts w:ascii="Arial" w:hAnsi="Arial" w:cs="Arial"/>
        </w:rPr>
        <w:t>Scopo del testo è fornire le basi teoriche e pratiche in relazione ai vari campi</w:t>
      </w:r>
      <w:r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</w:rPr>
        <w:t>di applicazione dell’</w:t>
      </w:r>
      <w:r w:rsidRPr="009917EA">
        <w:rPr>
          <w:rFonts w:ascii="Arial" w:hAnsi="Arial" w:cs="Arial"/>
          <w:b/>
          <w:bCs/>
        </w:rPr>
        <w:t>informatica</w:t>
      </w:r>
      <w:r w:rsidR="00E53300">
        <w:rPr>
          <w:rFonts w:ascii="Arial" w:hAnsi="Arial" w:cs="Arial"/>
        </w:rPr>
        <w:t xml:space="preserve"> e</w:t>
      </w:r>
      <w:r w:rsidRPr="009917EA">
        <w:rPr>
          <w:rFonts w:ascii="Arial" w:hAnsi="Arial" w:cs="Arial"/>
        </w:rPr>
        <w:t xml:space="preserve"> dell’informazione digitale in</w:t>
      </w:r>
      <w:r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</w:rPr>
        <w:t>azienda, sia nel campo della creazione di software attraverso le tecniche</w:t>
      </w:r>
      <w:r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</w:rPr>
        <w:t xml:space="preserve">di </w:t>
      </w:r>
      <w:r w:rsidRPr="004D207A">
        <w:rPr>
          <w:rFonts w:ascii="Arial" w:hAnsi="Arial" w:cs="Arial"/>
        </w:rPr>
        <w:t>coding</w:t>
      </w:r>
      <w:r w:rsidRPr="009917EA">
        <w:rPr>
          <w:rFonts w:ascii="Arial" w:hAnsi="Arial" w:cs="Arial"/>
          <w:b/>
          <w:bCs/>
        </w:rPr>
        <w:t xml:space="preserve"> </w:t>
      </w:r>
      <w:r w:rsidRPr="009917EA">
        <w:rPr>
          <w:rFonts w:ascii="Arial" w:hAnsi="Arial" w:cs="Arial"/>
        </w:rPr>
        <w:t xml:space="preserve">che nel campo dell’uso dei principali pacchetti di </w:t>
      </w:r>
      <w:r w:rsidRPr="004D207A">
        <w:rPr>
          <w:rFonts w:ascii="Arial" w:hAnsi="Arial" w:cs="Arial"/>
        </w:rPr>
        <w:t>software di produttività.</w:t>
      </w:r>
      <w:r w:rsidRPr="009917EA">
        <w:rPr>
          <w:rFonts w:ascii="Arial" w:hAnsi="Arial" w:cs="Arial"/>
        </w:rPr>
        <w:t xml:space="preserve"> La </w:t>
      </w:r>
      <w:r w:rsidRPr="009917EA">
        <w:rPr>
          <w:rFonts w:ascii="Arial" w:hAnsi="Arial" w:cs="Arial"/>
          <w:b/>
        </w:rPr>
        <w:t>metodologia didattica</w:t>
      </w:r>
      <w:r w:rsidRPr="009917EA">
        <w:rPr>
          <w:rFonts w:ascii="Arial" w:hAnsi="Arial" w:cs="Arial"/>
        </w:rPr>
        <w:t xml:space="preserve"> si dimostra estremamente </w:t>
      </w:r>
      <w:r w:rsidRPr="009917EA">
        <w:rPr>
          <w:rFonts w:ascii="Arial" w:hAnsi="Arial" w:cs="Arial"/>
          <w:b/>
        </w:rPr>
        <w:t>efficace</w:t>
      </w:r>
      <w:r w:rsidRPr="009917EA">
        <w:rPr>
          <w:rFonts w:ascii="Arial" w:hAnsi="Arial" w:cs="Arial"/>
        </w:rPr>
        <w:t>, poiché favor</w:t>
      </w:r>
      <w:r>
        <w:rPr>
          <w:rFonts w:ascii="Arial" w:hAnsi="Arial" w:cs="Arial"/>
        </w:rPr>
        <w:t>isce</w:t>
      </w:r>
      <w:r w:rsidRPr="009917EA">
        <w:rPr>
          <w:rFonts w:ascii="Arial" w:hAnsi="Arial" w:cs="Arial"/>
        </w:rPr>
        <w:t xml:space="preserve"> l’</w:t>
      </w:r>
      <w:r w:rsidRPr="009917EA">
        <w:rPr>
          <w:rFonts w:ascii="Arial" w:hAnsi="Arial" w:cs="Arial"/>
          <w:b/>
        </w:rPr>
        <w:t>approccio operativo</w:t>
      </w:r>
      <w:r w:rsidR="004D207A">
        <w:rPr>
          <w:rFonts w:ascii="Arial" w:hAnsi="Arial" w:cs="Arial"/>
          <w:bCs/>
        </w:rPr>
        <w:t xml:space="preserve">, basato su </w:t>
      </w:r>
      <w:r w:rsidR="004D207A" w:rsidRPr="004D207A">
        <w:rPr>
          <w:rFonts w:ascii="Arial" w:hAnsi="Arial" w:cs="Arial"/>
          <w:b/>
        </w:rPr>
        <w:t>situazioni pratiche</w:t>
      </w:r>
      <w:r w:rsidR="004D207A">
        <w:rPr>
          <w:rFonts w:ascii="Arial" w:hAnsi="Arial" w:cs="Arial"/>
          <w:bCs/>
        </w:rPr>
        <w:t>,</w:t>
      </w:r>
      <w:r w:rsidRPr="00991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</w:t>
      </w:r>
      <w:r w:rsidRPr="009917EA">
        <w:rPr>
          <w:rFonts w:ascii="Arial" w:hAnsi="Arial" w:cs="Arial"/>
        </w:rPr>
        <w:t xml:space="preserve"> tende a sviluppare nell’allievo uno </w:t>
      </w:r>
      <w:r w:rsidRPr="009917EA">
        <w:rPr>
          <w:rFonts w:ascii="Arial" w:hAnsi="Arial" w:cs="Arial"/>
          <w:b/>
          <w:bCs/>
        </w:rPr>
        <w:t>spirito critico e di applicazione</w:t>
      </w:r>
      <w:r>
        <w:rPr>
          <w:rFonts w:ascii="Arial" w:hAnsi="Arial" w:cs="Arial"/>
          <w:b/>
          <w:bCs/>
        </w:rPr>
        <w:t xml:space="preserve"> </w:t>
      </w:r>
      <w:r w:rsidRPr="009917EA">
        <w:rPr>
          <w:rFonts w:ascii="Arial" w:hAnsi="Arial" w:cs="Arial"/>
        </w:rPr>
        <w:t xml:space="preserve">degli strumenti acquisiti. </w:t>
      </w:r>
    </w:p>
    <w:p w14:paraId="6763FBC6" w14:textId="77777777" w:rsidR="009917EA" w:rsidRDefault="009917EA" w:rsidP="004D20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17EA">
        <w:rPr>
          <w:rFonts w:ascii="Arial" w:hAnsi="Arial" w:cs="Arial"/>
        </w:rPr>
        <w:t xml:space="preserve">La trattazione si articola in </w:t>
      </w:r>
      <w:r w:rsidRPr="009917EA">
        <w:rPr>
          <w:rFonts w:ascii="Arial" w:hAnsi="Arial" w:cs="Arial"/>
          <w:b/>
          <w:bCs/>
        </w:rPr>
        <w:t>4 sezioni</w:t>
      </w:r>
      <w:r w:rsidRPr="009917EA">
        <w:rPr>
          <w:rFonts w:ascii="Arial" w:hAnsi="Arial" w:cs="Arial"/>
        </w:rPr>
        <w:t>, suddivise in</w:t>
      </w:r>
      <w:r w:rsidR="0002240D"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  <w:b/>
          <w:bCs/>
        </w:rPr>
        <w:t>unità di apprendimento</w:t>
      </w:r>
      <w:r w:rsidRPr="009917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</w:rPr>
        <w:t>ciascuna</w:t>
      </w:r>
      <w:r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</w:rPr>
        <w:t xml:space="preserve">contenente una serie di lezioni, sia di </w:t>
      </w:r>
      <w:r w:rsidRPr="004D207A">
        <w:rPr>
          <w:rFonts w:ascii="Arial" w:hAnsi="Arial" w:cs="Arial"/>
        </w:rPr>
        <w:t>tipo pratico e operativo</w:t>
      </w:r>
      <w:r>
        <w:rPr>
          <w:rFonts w:ascii="Arial" w:hAnsi="Arial" w:cs="Arial"/>
          <w:b/>
          <w:bCs/>
        </w:rPr>
        <w:t xml:space="preserve"> </w:t>
      </w:r>
      <w:r w:rsidRPr="009917EA">
        <w:rPr>
          <w:rFonts w:ascii="Arial" w:hAnsi="Arial" w:cs="Arial"/>
        </w:rPr>
        <w:t>(</w:t>
      </w:r>
      <w:r w:rsidRPr="009917EA">
        <w:rPr>
          <w:rFonts w:ascii="Arial" w:hAnsi="Arial" w:cs="Arial"/>
          <w:b/>
          <w:bCs/>
        </w:rPr>
        <w:t>operativ@mente</w:t>
      </w:r>
      <w:r w:rsidRPr="009917EA">
        <w:rPr>
          <w:rFonts w:ascii="Arial" w:hAnsi="Arial" w:cs="Arial"/>
        </w:rPr>
        <w:t>) che d</w:t>
      </w:r>
      <w:r w:rsidRPr="004D207A">
        <w:rPr>
          <w:rFonts w:ascii="Arial" w:hAnsi="Arial" w:cs="Arial"/>
        </w:rPr>
        <w:t>i tipo teorico</w:t>
      </w:r>
      <w:r w:rsidRPr="009917EA">
        <w:rPr>
          <w:rFonts w:ascii="Arial" w:hAnsi="Arial" w:cs="Arial"/>
          <w:b/>
          <w:bCs/>
        </w:rPr>
        <w:t xml:space="preserve"> </w:t>
      </w:r>
      <w:r w:rsidRPr="009917EA">
        <w:rPr>
          <w:rFonts w:ascii="Arial" w:hAnsi="Arial" w:cs="Arial"/>
        </w:rPr>
        <w:t>(</w:t>
      </w:r>
      <w:r w:rsidRPr="009917EA">
        <w:rPr>
          <w:rFonts w:ascii="Arial" w:hAnsi="Arial" w:cs="Arial"/>
          <w:b/>
          <w:bCs/>
        </w:rPr>
        <w:t>teoric@mente</w:t>
      </w:r>
      <w:r w:rsidRPr="009917EA">
        <w:rPr>
          <w:rFonts w:ascii="Arial" w:hAnsi="Arial" w:cs="Arial"/>
        </w:rPr>
        <w:t>).</w:t>
      </w:r>
    </w:p>
    <w:p w14:paraId="01BED8AA" w14:textId="77777777" w:rsidR="00981A39" w:rsidRPr="00981A39" w:rsidRDefault="009917EA" w:rsidP="00981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studente è agevolato nell’acquisizione e nello sviluppo delle competenze dalla presenza di </w:t>
      </w:r>
      <w:r w:rsidRPr="009917EA">
        <w:rPr>
          <w:rFonts w:ascii="Arial" w:hAnsi="Arial" w:cs="Arial"/>
          <w:b/>
          <w:bCs/>
        </w:rPr>
        <w:t>schemi</w:t>
      </w:r>
      <w:r w:rsidRPr="00077791">
        <w:rPr>
          <w:rFonts w:ascii="Arial" w:hAnsi="Arial" w:cs="Arial"/>
          <w:bCs/>
        </w:rPr>
        <w:t>,</w:t>
      </w:r>
      <w:r w:rsidRPr="009917EA">
        <w:rPr>
          <w:rFonts w:ascii="Arial" w:hAnsi="Arial" w:cs="Arial"/>
          <w:b/>
          <w:bCs/>
        </w:rPr>
        <w:t xml:space="preserve"> immagini</w:t>
      </w:r>
      <w:r w:rsidRPr="00077791">
        <w:rPr>
          <w:rFonts w:ascii="Arial" w:hAnsi="Arial" w:cs="Arial"/>
          <w:bCs/>
        </w:rPr>
        <w:t xml:space="preserve">, </w:t>
      </w:r>
      <w:r w:rsidRPr="009917EA">
        <w:rPr>
          <w:rFonts w:ascii="Arial" w:hAnsi="Arial" w:cs="Arial"/>
          <w:b/>
          <w:bCs/>
        </w:rPr>
        <w:t>box di approfondimento</w:t>
      </w:r>
      <w:r w:rsidRPr="00077791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procedure</w:t>
      </w:r>
      <w:r w:rsidRPr="00077791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suggerimenti ed esercizi</w:t>
      </w:r>
      <w:r w:rsidRPr="009917E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Sono presenti diverse tipologie di </w:t>
      </w:r>
      <w:r w:rsidRPr="009917EA">
        <w:rPr>
          <w:rFonts w:ascii="Arial" w:hAnsi="Arial" w:cs="Arial"/>
          <w:b/>
        </w:rPr>
        <w:t>test</w:t>
      </w:r>
      <w:r>
        <w:rPr>
          <w:rFonts w:ascii="Arial" w:hAnsi="Arial" w:cs="Arial"/>
        </w:rPr>
        <w:t xml:space="preserve">: </w:t>
      </w:r>
      <w:r w:rsidRPr="009917EA">
        <w:rPr>
          <w:rFonts w:ascii="Arial" w:hAnsi="Arial" w:cs="Arial"/>
        </w:rPr>
        <w:t>domande a risposta multipla,</w:t>
      </w:r>
      <w:r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</w:rPr>
        <w:t>vero/falso, riordino sequenz</w:t>
      </w:r>
      <w:r>
        <w:rPr>
          <w:rFonts w:ascii="Arial" w:hAnsi="Arial" w:cs="Arial"/>
        </w:rPr>
        <w:t>e.</w:t>
      </w:r>
      <w:r w:rsidR="00E53300">
        <w:rPr>
          <w:rFonts w:ascii="Arial" w:hAnsi="Arial" w:cs="Arial"/>
        </w:rPr>
        <w:t xml:space="preserve"> </w:t>
      </w:r>
      <w:r w:rsidR="0002240D">
        <w:rPr>
          <w:rFonts w:ascii="Arial" w:hAnsi="Arial" w:cs="Arial"/>
        </w:rPr>
        <w:t xml:space="preserve">Si apprezza in modo particolare la sezione </w:t>
      </w:r>
      <w:r w:rsidR="0002240D" w:rsidRPr="0002240D">
        <w:rPr>
          <w:rFonts w:ascii="Arial" w:hAnsi="Arial" w:cs="Arial"/>
          <w:b/>
          <w:bCs/>
          <w:i/>
          <w:iCs/>
        </w:rPr>
        <w:t>Veri</w:t>
      </w:r>
      <w:r w:rsidR="0002240D">
        <w:rPr>
          <w:rFonts w:ascii="Arial" w:hAnsi="Arial" w:cs="Arial"/>
          <w:b/>
          <w:bCs/>
          <w:i/>
          <w:iCs/>
        </w:rPr>
        <w:t>fi</w:t>
      </w:r>
      <w:r w:rsidR="0002240D" w:rsidRPr="0002240D">
        <w:rPr>
          <w:rFonts w:ascii="Arial" w:hAnsi="Arial" w:cs="Arial"/>
          <w:b/>
          <w:bCs/>
          <w:i/>
          <w:iCs/>
        </w:rPr>
        <w:t>che</w:t>
      </w:r>
      <w:r w:rsidR="0002240D" w:rsidRPr="0002240D">
        <w:rPr>
          <w:rFonts w:ascii="Arial" w:hAnsi="Arial" w:cs="Arial"/>
        </w:rPr>
        <w:t xml:space="preserve">, </w:t>
      </w:r>
      <w:r w:rsidR="0002240D">
        <w:rPr>
          <w:rFonts w:ascii="Arial" w:hAnsi="Arial" w:cs="Arial"/>
        </w:rPr>
        <w:t xml:space="preserve">al termine di ogni unità, che contiene </w:t>
      </w:r>
      <w:r w:rsidR="0002240D" w:rsidRPr="0002240D">
        <w:rPr>
          <w:rFonts w:ascii="Arial" w:hAnsi="Arial" w:cs="Arial"/>
        </w:rPr>
        <w:t xml:space="preserve">numerose </w:t>
      </w:r>
      <w:r w:rsidR="0002240D" w:rsidRPr="00E53300">
        <w:rPr>
          <w:rFonts w:ascii="Arial" w:hAnsi="Arial" w:cs="Arial"/>
          <w:b/>
        </w:rPr>
        <w:t>esercitazioni pratiche</w:t>
      </w:r>
      <w:r w:rsidR="0002240D" w:rsidRPr="0002240D">
        <w:rPr>
          <w:rFonts w:ascii="Arial" w:hAnsi="Arial" w:cs="Arial"/>
        </w:rPr>
        <w:t>, spesso a carattere ludico,</w:t>
      </w:r>
      <w:r w:rsidR="0002240D">
        <w:rPr>
          <w:rFonts w:ascii="Arial" w:hAnsi="Arial" w:cs="Arial"/>
        </w:rPr>
        <w:t xml:space="preserve"> </w:t>
      </w:r>
      <w:r w:rsidR="0002240D" w:rsidRPr="0002240D">
        <w:rPr>
          <w:rFonts w:ascii="Arial" w:hAnsi="Arial" w:cs="Arial"/>
        </w:rPr>
        <w:t xml:space="preserve">per il consolidamento delle competenze apprese. </w:t>
      </w:r>
      <w:r w:rsidR="00981A39">
        <w:rPr>
          <w:rFonts w:ascii="Arial" w:hAnsi="Arial" w:cs="Arial"/>
        </w:rPr>
        <w:t xml:space="preserve">Decisamente utili e attuali le </w:t>
      </w:r>
      <w:r w:rsidR="00981A39" w:rsidRPr="00981A39">
        <w:rPr>
          <w:rFonts w:ascii="Arial" w:hAnsi="Arial" w:cs="Arial"/>
          <w:b/>
          <w:bCs/>
        </w:rPr>
        <w:t>schede di cittadinanza digitale</w:t>
      </w:r>
      <w:r w:rsidR="00981A39">
        <w:rPr>
          <w:rFonts w:ascii="Arial" w:hAnsi="Arial" w:cs="Arial"/>
        </w:rPr>
        <w:t xml:space="preserve"> che concludono il volume, </w:t>
      </w:r>
      <w:r w:rsidR="00981A39" w:rsidRPr="00981A39">
        <w:rPr>
          <w:rFonts w:ascii="Arial" w:hAnsi="Arial" w:cs="Arial"/>
        </w:rPr>
        <w:t>appositamente</w:t>
      </w:r>
      <w:r w:rsidR="00981A39">
        <w:rPr>
          <w:rFonts w:ascii="Arial" w:hAnsi="Arial" w:cs="Arial"/>
        </w:rPr>
        <w:t xml:space="preserve"> </w:t>
      </w:r>
      <w:r w:rsidR="00981A39" w:rsidRPr="00981A39">
        <w:rPr>
          <w:rFonts w:ascii="Arial" w:hAnsi="Arial" w:cs="Arial"/>
        </w:rPr>
        <w:t>progettate in coerenza con i contenuti della disciplina.</w:t>
      </w:r>
    </w:p>
    <w:p w14:paraId="118A9D4B" w14:textId="77777777" w:rsidR="00981A39" w:rsidRDefault="00981A39" w:rsidP="00981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1A39">
        <w:rPr>
          <w:rFonts w:ascii="Arial" w:hAnsi="Arial" w:cs="Arial"/>
        </w:rPr>
        <w:t xml:space="preserve">Il volume principale </w:t>
      </w:r>
      <w:r>
        <w:rPr>
          <w:rFonts w:ascii="Arial" w:hAnsi="Arial" w:cs="Arial"/>
        </w:rPr>
        <w:t>è</w:t>
      </w:r>
      <w:r w:rsidRPr="00981A39">
        <w:rPr>
          <w:rFonts w:ascii="Arial" w:hAnsi="Arial" w:cs="Arial"/>
        </w:rPr>
        <w:t xml:space="preserve"> affiancato da un </w:t>
      </w:r>
      <w:r w:rsidRPr="00981A39">
        <w:rPr>
          <w:rFonts w:ascii="Arial" w:hAnsi="Arial" w:cs="Arial"/>
          <w:b/>
          <w:bCs/>
          <w:i/>
          <w:iCs/>
        </w:rPr>
        <w:t>Quaderno operativo dei saperi essenziali</w:t>
      </w:r>
      <w:r w:rsidRPr="00981A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che si dimostra </w:t>
      </w:r>
      <w:r w:rsidRPr="00981A39">
        <w:rPr>
          <w:rFonts w:ascii="Arial" w:hAnsi="Arial" w:cs="Arial"/>
        </w:rPr>
        <w:t xml:space="preserve">una </w:t>
      </w:r>
      <w:r w:rsidRPr="00981A39">
        <w:rPr>
          <w:rFonts w:ascii="Arial" w:hAnsi="Arial" w:cs="Arial"/>
          <w:b/>
          <w:bCs/>
        </w:rPr>
        <w:t>guida pratica per la didattica inclusiva</w:t>
      </w:r>
      <w:r w:rsidRPr="00981A39">
        <w:rPr>
          <w:rFonts w:ascii="Arial" w:hAnsi="Arial" w:cs="Arial"/>
        </w:rPr>
        <w:t>, ricca di strumenti per il</w:t>
      </w:r>
      <w:r>
        <w:rPr>
          <w:rFonts w:ascii="Arial" w:hAnsi="Arial" w:cs="Arial"/>
        </w:rPr>
        <w:t xml:space="preserve"> </w:t>
      </w:r>
      <w:r w:rsidRPr="00981A39">
        <w:rPr>
          <w:rFonts w:ascii="Arial" w:hAnsi="Arial" w:cs="Arial"/>
        </w:rPr>
        <w:t>ripasso (sintesi e mappe)</w:t>
      </w:r>
      <w:r>
        <w:rPr>
          <w:rFonts w:ascii="Arial" w:hAnsi="Arial" w:cs="Arial"/>
        </w:rPr>
        <w:t>,</w:t>
      </w:r>
      <w:r w:rsidRPr="00981A39">
        <w:rPr>
          <w:rFonts w:ascii="Arial" w:hAnsi="Arial" w:cs="Arial"/>
        </w:rPr>
        <w:t xml:space="preserve"> di esercitazioni guidate e parzialmente risolte,</w:t>
      </w:r>
      <w:r>
        <w:rPr>
          <w:rFonts w:ascii="Arial" w:hAnsi="Arial" w:cs="Arial"/>
        </w:rPr>
        <w:t xml:space="preserve"> </w:t>
      </w:r>
      <w:r w:rsidRPr="00981A39">
        <w:rPr>
          <w:rFonts w:ascii="Arial" w:hAnsi="Arial" w:cs="Arial"/>
        </w:rPr>
        <w:t>con materiali specifici per studenti BES/DSA.</w:t>
      </w:r>
    </w:p>
    <w:p w14:paraId="0DC10E2F" w14:textId="77777777" w:rsidR="00164824" w:rsidRPr="00164824" w:rsidRDefault="003C2407" w:rsidP="001648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2E4923">
        <w:rPr>
          <w:rFonts w:ascii="Arial" w:hAnsi="Arial" w:cs="Arial"/>
        </w:rPr>
        <w:t>f</w:t>
      </w:r>
      <w:r w:rsidRPr="002E4923">
        <w:rPr>
          <w:rFonts w:ascii="Arial" w:hAnsi="Arial" w:cs="Arial"/>
        </w:rPr>
        <w:t>ascicolo</w:t>
      </w:r>
      <w:r w:rsidRPr="002E4923">
        <w:rPr>
          <w:rFonts w:ascii="Arial" w:hAnsi="Arial" w:cs="Arial"/>
          <w:i/>
          <w:iCs/>
        </w:rPr>
        <w:t xml:space="preserve"> </w:t>
      </w:r>
      <w:r w:rsidRPr="002E4923">
        <w:rPr>
          <w:rFonts w:ascii="Arial" w:hAnsi="Arial" w:cs="Arial"/>
        </w:rPr>
        <w:t>per</w:t>
      </w:r>
      <w:r w:rsidRPr="00164824">
        <w:rPr>
          <w:rFonts w:ascii="Arial" w:hAnsi="Arial" w:cs="Arial"/>
          <w:b/>
          <w:bCs/>
          <w:i/>
          <w:iCs/>
        </w:rPr>
        <w:t xml:space="preserve"> </w:t>
      </w:r>
      <w:r w:rsidR="00817B27" w:rsidRPr="00817B27">
        <w:rPr>
          <w:rFonts w:ascii="Arial" w:hAnsi="Arial"/>
          <w:b/>
          <w:i/>
          <w:iCs/>
        </w:rPr>
        <w:t>Servizi per la Sanità e l’Assistenza sociale</w:t>
      </w:r>
      <w:r w:rsidR="00817B27" w:rsidRPr="00164824">
        <w:rPr>
          <w:rFonts w:ascii="Arial" w:hAnsi="Arial" w:cs="Arial"/>
        </w:rPr>
        <w:t xml:space="preserve"> </w:t>
      </w:r>
      <w:r w:rsidR="00164824" w:rsidRPr="00164824">
        <w:rPr>
          <w:rFonts w:ascii="Arial" w:hAnsi="Arial" w:cs="Arial"/>
        </w:rPr>
        <w:t>presenta</w:t>
      </w:r>
      <w:r w:rsidR="00164824">
        <w:rPr>
          <w:rFonts w:ascii="Arial" w:hAnsi="Arial" w:cs="Arial"/>
        </w:rPr>
        <w:t xml:space="preserve">, </w:t>
      </w:r>
      <w:r w:rsidR="00164824" w:rsidRPr="00164824">
        <w:rPr>
          <w:rFonts w:ascii="Arial" w:hAnsi="Arial" w:cs="Arial"/>
        </w:rPr>
        <w:t>in sintonia con i programmi ministeriali</w:t>
      </w:r>
      <w:r w:rsidR="00164824">
        <w:rPr>
          <w:rFonts w:ascii="Arial" w:hAnsi="Arial" w:cs="Arial"/>
        </w:rPr>
        <w:t>,</w:t>
      </w:r>
      <w:r w:rsidR="00164824" w:rsidRPr="00164824">
        <w:rPr>
          <w:rFonts w:ascii="Arial" w:hAnsi="Arial" w:cs="Arial"/>
        </w:rPr>
        <w:t xml:space="preserve"> esercizi in Word, Excel e PowerPoint specifici per l’asse scientifico,</w:t>
      </w:r>
    </w:p>
    <w:p w14:paraId="4249D393" w14:textId="77777777" w:rsidR="003C2407" w:rsidRDefault="00164824" w:rsidP="001648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824">
        <w:rPr>
          <w:rFonts w:ascii="Arial" w:hAnsi="Arial" w:cs="Arial"/>
        </w:rPr>
        <w:t xml:space="preserve">tecnologico e professionale delle TIC del settore </w:t>
      </w:r>
      <w:r w:rsidR="00817B27">
        <w:rPr>
          <w:rFonts w:ascii="Arial" w:hAnsi="Arial" w:cs="Arial"/>
        </w:rPr>
        <w:t>sociosanitario</w:t>
      </w:r>
      <w:r w:rsidRPr="00164824">
        <w:rPr>
          <w:rFonts w:ascii="Arial" w:hAnsi="Arial" w:cs="Arial"/>
        </w:rPr>
        <w:t>.</w:t>
      </w:r>
    </w:p>
    <w:p w14:paraId="25469894" w14:textId="77777777" w:rsidR="00981A39" w:rsidRDefault="00981A39" w:rsidP="00981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582801" w14:textId="77777777" w:rsidR="009917EA" w:rsidRDefault="009917EA" w:rsidP="00981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F93E8B">
        <w:rPr>
          <w:rFonts w:ascii="Arial" w:hAnsi="Arial" w:cs="Arial"/>
          <w:b/>
          <w:i/>
        </w:rPr>
        <w:t>Guida per il docente</w:t>
      </w:r>
      <w:r>
        <w:rPr>
          <w:rFonts w:ascii="Arial" w:hAnsi="Arial" w:cs="Arial"/>
        </w:rPr>
        <w:t xml:space="preserve"> si rivela un </w:t>
      </w:r>
      <w:r>
        <w:rPr>
          <w:rFonts w:ascii="Arial" w:hAnsi="Arial" w:cs="Arial"/>
          <w:b/>
        </w:rPr>
        <w:t>valido strumento didattico</w:t>
      </w:r>
      <w:r>
        <w:rPr>
          <w:rFonts w:ascii="Arial" w:hAnsi="Arial" w:cs="Arial"/>
        </w:rPr>
        <w:t xml:space="preserve"> poiché contiene</w:t>
      </w:r>
      <w:r w:rsidR="0002240D">
        <w:rPr>
          <w:rFonts w:ascii="Arial" w:hAnsi="Arial" w:cs="Arial"/>
        </w:rPr>
        <w:t xml:space="preserve"> </w:t>
      </w:r>
      <w:r w:rsidR="00981A39" w:rsidRPr="00981A39">
        <w:rPr>
          <w:rFonts w:ascii="Arial" w:hAnsi="Arial" w:cs="Arial"/>
          <w:bCs/>
        </w:rPr>
        <w:t>proposte di programmazione</w:t>
      </w:r>
      <w:r w:rsidR="0002240D" w:rsidRPr="00981A39">
        <w:rPr>
          <w:rFonts w:ascii="Arial" w:hAnsi="Arial" w:cs="Arial"/>
          <w:bCs/>
        </w:rPr>
        <w:t>, oltre a prove di verifica con relative soluzioni e dettagliate indicazioni operative per una didattica inclusiva, con suggerimenti su come strutturare test ed esercizi per studenti BES e DSA.</w:t>
      </w:r>
    </w:p>
    <w:p w14:paraId="710377B7" w14:textId="77777777" w:rsidR="00164824" w:rsidRDefault="00164824" w:rsidP="004D207A">
      <w:pPr>
        <w:jc w:val="both"/>
        <w:rPr>
          <w:rFonts w:ascii="Arial" w:hAnsi="Arial" w:cs="Arial"/>
          <w:color w:val="000000"/>
          <w:sz w:val="14"/>
        </w:rPr>
      </w:pPr>
    </w:p>
    <w:p w14:paraId="2D14A104" w14:textId="77777777" w:rsidR="00164824" w:rsidRDefault="009917EA" w:rsidP="004D207A">
      <w:pPr>
        <w:jc w:val="both"/>
        <w:rPr>
          <w:rFonts w:ascii="Arial" w:hAnsi="Arial" w:cs="Arial"/>
          <w:sz w:val="22"/>
          <w:szCs w:val="22"/>
        </w:rPr>
      </w:pPr>
      <w:r w:rsidRPr="00164824">
        <w:rPr>
          <w:rFonts w:ascii="Arial" w:hAnsi="Arial" w:cs="Arial"/>
          <w:sz w:val="22"/>
          <w:szCs w:val="22"/>
        </w:rPr>
        <w:t>L’</w:t>
      </w:r>
      <w:r w:rsidRPr="00164824">
        <w:rPr>
          <w:rFonts w:ascii="Arial" w:hAnsi="Arial" w:cs="Arial"/>
          <w:b/>
          <w:bCs/>
          <w:sz w:val="22"/>
          <w:szCs w:val="22"/>
        </w:rPr>
        <w:t>edizione Openschool</w:t>
      </w:r>
      <w:r w:rsidRPr="00164824">
        <w:rPr>
          <w:rFonts w:ascii="Arial" w:hAnsi="Arial" w:cs="Arial"/>
          <w:bCs/>
          <w:sz w:val="22"/>
          <w:szCs w:val="22"/>
        </w:rPr>
        <w:t>,</w:t>
      </w:r>
      <w:r w:rsidRPr="001648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4824">
        <w:rPr>
          <w:rFonts w:ascii="Arial" w:hAnsi="Arial" w:cs="Arial"/>
          <w:sz w:val="22"/>
          <w:szCs w:val="22"/>
        </w:rPr>
        <w:t>attraverso un apposito coupon, consente di scaricare gratuitamente la</w:t>
      </w:r>
      <w:r w:rsidRPr="00164824">
        <w:rPr>
          <w:rFonts w:ascii="Arial" w:hAnsi="Arial" w:cs="Arial"/>
          <w:b/>
          <w:bCs/>
          <w:sz w:val="22"/>
          <w:szCs w:val="22"/>
        </w:rPr>
        <w:t xml:space="preserve"> versione digitale del libro (eBook</w:t>
      </w:r>
      <w:r w:rsidRPr="00164824">
        <w:rPr>
          <w:rFonts w:ascii="Arial" w:hAnsi="Arial" w:cs="Arial"/>
          <w:b/>
          <w:bCs/>
          <w:sz w:val="22"/>
          <w:szCs w:val="22"/>
          <w:vertAlign w:val="superscript"/>
        </w:rPr>
        <w:t>+</w:t>
      </w:r>
      <w:r w:rsidRPr="00164824">
        <w:rPr>
          <w:rFonts w:ascii="Arial" w:hAnsi="Arial" w:cs="Arial"/>
          <w:b/>
          <w:bCs/>
          <w:sz w:val="22"/>
          <w:szCs w:val="22"/>
        </w:rPr>
        <w:t>)</w:t>
      </w:r>
      <w:r w:rsidRPr="00164824">
        <w:rPr>
          <w:rFonts w:ascii="Arial" w:hAnsi="Arial" w:cs="Arial"/>
          <w:sz w:val="22"/>
          <w:szCs w:val="22"/>
        </w:rPr>
        <w:t>. L’eBook</w:t>
      </w:r>
      <w:r w:rsidRPr="00164824">
        <w:rPr>
          <w:rFonts w:ascii="Arial" w:hAnsi="Arial" w:cs="Arial"/>
          <w:sz w:val="22"/>
          <w:szCs w:val="22"/>
          <w:vertAlign w:val="superscript"/>
        </w:rPr>
        <w:t>+</w:t>
      </w:r>
      <w:r w:rsidRPr="00164824">
        <w:rPr>
          <w:rFonts w:ascii="Arial" w:hAnsi="Arial" w:cs="Arial"/>
          <w:sz w:val="22"/>
          <w:szCs w:val="22"/>
        </w:rPr>
        <w:t xml:space="preserve"> è la versione elettronica del libro di testo, utilizzabile su tablet, LIM e computer. Consente di </w:t>
      </w:r>
      <w:r w:rsidRPr="00164824">
        <w:rPr>
          <w:rFonts w:ascii="Arial" w:hAnsi="Arial" w:cs="Arial"/>
          <w:b/>
          <w:sz w:val="22"/>
          <w:szCs w:val="22"/>
        </w:rPr>
        <w:t>leggere</w:t>
      </w:r>
      <w:r w:rsidRPr="00164824">
        <w:rPr>
          <w:rFonts w:ascii="Arial" w:hAnsi="Arial" w:cs="Arial"/>
          <w:sz w:val="22"/>
          <w:szCs w:val="22"/>
        </w:rPr>
        <w:t xml:space="preserve">, </w:t>
      </w:r>
      <w:r w:rsidRPr="00164824">
        <w:rPr>
          <w:rFonts w:ascii="Arial" w:hAnsi="Arial" w:cs="Arial"/>
          <w:b/>
          <w:sz w:val="22"/>
          <w:szCs w:val="22"/>
        </w:rPr>
        <w:t>annotare</w:t>
      </w:r>
      <w:r w:rsidRPr="00164824">
        <w:rPr>
          <w:rFonts w:ascii="Arial" w:hAnsi="Arial" w:cs="Arial"/>
          <w:sz w:val="22"/>
          <w:szCs w:val="22"/>
        </w:rPr>
        <w:t xml:space="preserve">, </w:t>
      </w:r>
      <w:r w:rsidRPr="00164824">
        <w:rPr>
          <w:rFonts w:ascii="Arial" w:hAnsi="Arial" w:cs="Arial"/>
          <w:b/>
          <w:sz w:val="22"/>
          <w:szCs w:val="22"/>
        </w:rPr>
        <w:t>sottolineare</w:t>
      </w:r>
      <w:r w:rsidRPr="00164824">
        <w:rPr>
          <w:rFonts w:ascii="Arial" w:hAnsi="Arial" w:cs="Arial"/>
          <w:sz w:val="22"/>
          <w:szCs w:val="22"/>
        </w:rPr>
        <w:t xml:space="preserve"> ed </w:t>
      </w:r>
      <w:r w:rsidRPr="00164824">
        <w:rPr>
          <w:rFonts w:ascii="Arial" w:hAnsi="Arial" w:cs="Arial"/>
          <w:b/>
          <w:sz w:val="22"/>
          <w:szCs w:val="22"/>
        </w:rPr>
        <w:t>effettuare ricerche</w:t>
      </w:r>
      <w:r w:rsidRPr="00164824">
        <w:rPr>
          <w:rFonts w:ascii="Arial" w:hAnsi="Arial" w:cs="Arial"/>
          <w:sz w:val="22"/>
          <w:szCs w:val="22"/>
        </w:rPr>
        <w:t xml:space="preserve"> e dà accesso ai numerosi contenuti digitali integrativi dell’opera.</w:t>
      </w:r>
    </w:p>
    <w:p w14:paraId="0B71E1E9" w14:textId="77777777" w:rsidR="0081291D" w:rsidRPr="00164824" w:rsidRDefault="009917EA" w:rsidP="004D207A">
      <w:pPr>
        <w:jc w:val="both"/>
        <w:rPr>
          <w:rFonts w:ascii="Arial" w:hAnsi="Arial" w:cs="Arial"/>
          <w:sz w:val="22"/>
          <w:szCs w:val="22"/>
        </w:rPr>
      </w:pPr>
      <w:r w:rsidRPr="00164824">
        <w:rPr>
          <w:rFonts w:ascii="Arial" w:hAnsi="Arial" w:cs="Arial"/>
          <w:sz w:val="22"/>
          <w:szCs w:val="22"/>
        </w:rPr>
        <w:t xml:space="preserve">L’opera è disponibile per l’adozione anche in sola </w:t>
      </w:r>
      <w:r w:rsidRPr="00164824">
        <w:rPr>
          <w:rFonts w:ascii="Arial" w:hAnsi="Arial" w:cs="Arial"/>
          <w:b/>
          <w:bCs/>
          <w:sz w:val="22"/>
          <w:szCs w:val="22"/>
        </w:rPr>
        <w:t>versione digitale (e-Book</w:t>
      </w:r>
      <w:r w:rsidRPr="00164824">
        <w:rPr>
          <w:rFonts w:ascii="Arial" w:hAnsi="Arial" w:cs="Arial"/>
          <w:b/>
          <w:bCs/>
          <w:sz w:val="22"/>
          <w:szCs w:val="22"/>
          <w:vertAlign w:val="superscript"/>
        </w:rPr>
        <w:t>+</w:t>
      </w:r>
      <w:r w:rsidRPr="00164824">
        <w:rPr>
          <w:rFonts w:ascii="Arial" w:hAnsi="Arial" w:cs="Arial"/>
          <w:b/>
          <w:bCs/>
          <w:sz w:val="22"/>
          <w:szCs w:val="22"/>
        </w:rPr>
        <w:t>)</w:t>
      </w:r>
      <w:r w:rsidRPr="00164824">
        <w:rPr>
          <w:rFonts w:ascii="Arial" w:hAnsi="Arial" w:cs="Arial"/>
          <w:sz w:val="22"/>
          <w:szCs w:val="22"/>
        </w:rPr>
        <w:t>.</w:t>
      </w:r>
    </w:p>
    <w:sectPr w:rsidR="0081291D" w:rsidRPr="001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C7"/>
    <w:rsid w:val="0002240D"/>
    <w:rsid w:val="00024775"/>
    <w:rsid w:val="00077791"/>
    <w:rsid w:val="000A1EC1"/>
    <w:rsid w:val="001113C7"/>
    <w:rsid w:val="00164824"/>
    <w:rsid w:val="00263F04"/>
    <w:rsid w:val="002658F7"/>
    <w:rsid w:val="002E4923"/>
    <w:rsid w:val="003C2407"/>
    <w:rsid w:val="004D207A"/>
    <w:rsid w:val="004E599D"/>
    <w:rsid w:val="00547C47"/>
    <w:rsid w:val="00797E1E"/>
    <w:rsid w:val="0081291D"/>
    <w:rsid w:val="00817B27"/>
    <w:rsid w:val="00981A39"/>
    <w:rsid w:val="009917EA"/>
    <w:rsid w:val="009A421B"/>
    <w:rsid w:val="00B64601"/>
    <w:rsid w:val="00BA4A90"/>
    <w:rsid w:val="00C07329"/>
    <w:rsid w:val="00E2675F"/>
    <w:rsid w:val="00E53300"/>
    <w:rsid w:val="00F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5E23"/>
  <w15:chartTrackingRefBased/>
  <w15:docId w15:val="{AA78A7DE-1082-46BA-AC59-49E973D5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7EA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917E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ind w:left="709" w:hanging="709"/>
      <w:outlineLvl w:val="3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semiHidden/>
    <w:rsid w:val="009917EA"/>
    <w:rPr>
      <w:rFonts w:ascii="Arial" w:eastAsia="Times New Roman" w:hAnsi="Arial" w:cs="Times New Roman"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9917EA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semiHidden/>
    <w:rsid w:val="009917E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Bua</dc:creator>
  <cp:keywords/>
  <dc:description/>
  <cp:lastModifiedBy>Martina Bua</cp:lastModifiedBy>
  <cp:revision>32</cp:revision>
  <dcterms:created xsi:type="dcterms:W3CDTF">2023-03-13T14:42:00Z</dcterms:created>
  <dcterms:modified xsi:type="dcterms:W3CDTF">2024-03-04T13:51:00Z</dcterms:modified>
</cp:coreProperties>
</file>